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ACD" w:rsidRDefault="00FA662A">
      <w:pPr>
        <w:spacing w:after="240" w:line="240" w:lineRule="auto"/>
        <w:jc w:val="center"/>
        <w:rPr>
          <w:rFonts w:ascii="Times New Roman" w:hAnsi="Times New Roman"/>
          <w:b/>
          <w:color w:val="333333"/>
          <w:sz w:val="24"/>
        </w:rPr>
      </w:pPr>
      <w:r>
        <w:rPr>
          <w:rFonts w:ascii="Times New Roman" w:hAnsi="Times New Roman"/>
          <w:b/>
          <w:color w:val="333333"/>
          <w:sz w:val="24"/>
        </w:rPr>
        <w:t xml:space="preserve">Отчет о результатах работы по профилактике </w:t>
      </w:r>
    </w:p>
    <w:p w:rsidR="00E03ACD" w:rsidRDefault="00FA662A">
      <w:pPr>
        <w:spacing w:after="240" w:line="240" w:lineRule="auto"/>
        <w:jc w:val="center"/>
        <w:rPr>
          <w:rFonts w:ascii="Times New Roman" w:hAnsi="Times New Roman"/>
          <w:b/>
          <w:color w:val="333333"/>
          <w:sz w:val="24"/>
        </w:rPr>
      </w:pPr>
      <w:r>
        <w:rPr>
          <w:rFonts w:ascii="Times New Roman" w:hAnsi="Times New Roman"/>
          <w:b/>
          <w:color w:val="333333"/>
          <w:sz w:val="24"/>
        </w:rPr>
        <w:t>экстремизма и терроризма</w:t>
      </w:r>
      <w:r w:rsidR="002C5845">
        <w:rPr>
          <w:rFonts w:ascii="Times New Roman" w:hAnsi="Times New Roman"/>
          <w:b/>
          <w:sz w:val="24"/>
        </w:rPr>
        <w:t xml:space="preserve"> МБОУ «</w:t>
      </w:r>
      <w:proofErr w:type="spellStart"/>
      <w:r w:rsidR="002C5845">
        <w:rPr>
          <w:rFonts w:ascii="Times New Roman" w:hAnsi="Times New Roman"/>
          <w:b/>
          <w:sz w:val="24"/>
        </w:rPr>
        <w:t>Старокакерлинский</w:t>
      </w:r>
      <w:proofErr w:type="spellEnd"/>
      <w:r w:rsidR="002C5845">
        <w:rPr>
          <w:rFonts w:ascii="Times New Roman" w:hAnsi="Times New Roman"/>
          <w:b/>
          <w:sz w:val="24"/>
        </w:rPr>
        <w:t xml:space="preserve"> детский сад</w:t>
      </w:r>
      <w:r>
        <w:rPr>
          <w:rFonts w:ascii="Times New Roman" w:hAnsi="Times New Roman"/>
          <w:b/>
          <w:sz w:val="24"/>
        </w:rPr>
        <w:t>»</w:t>
      </w:r>
      <w:r w:rsidR="002C5845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на 2021-2022 учебный год.</w:t>
      </w:r>
    </w:p>
    <w:p w:rsidR="00E03ACD" w:rsidRDefault="00FA662A">
      <w:pPr>
        <w:spacing w:after="240" w:line="240" w:lineRule="auto"/>
        <w:rPr>
          <w:rFonts w:ascii="Times New Roman" w:hAnsi="Times New Roman"/>
          <w:b/>
          <w:color w:val="333333"/>
          <w:sz w:val="24"/>
        </w:rPr>
      </w:pPr>
      <w:r>
        <w:rPr>
          <w:rFonts w:ascii="Times New Roman" w:hAnsi="Times New Roman"/>
          <w:sz w:val="24"/>
        </w:rPr>
        <w:t xml:space="preserve">    </w:t>
      </w: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sz w:val="24"/>
        </w:rPr>
        <w:t xml:space="preserve">дним из важнейших направлений профилактической работы школы является профилактика экстремизма и терроризма  среди учащихся и педагогов. В своей деятельности администрация  школы  руководствуется следующими нормативными документами: </w:t>
      </w:r>
    </w:p>
    <w:p w:rsidR="00E03ACD" w:rsidRDefault="00FA662A">
      <w:pPr>
        <w:spacing w:after="24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Федеральный закон от 25.07.2002 № 114-ФЗ "О противодействии экстремистской деятельности". </w:t>
      </w:r>
    </w:p>
    <w:p w:rsidR="00E03ACD" w:rsidRDefault="00FA662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Меры профилактики экстремизма в молодёжной среде</w:t>
      </w:r>
    </w:p>
    <w:p w:rsidR="00E03ACD" w:rsidRDefault="00FA662A">
      <w:pPr>
        <w:spacing w:after="24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  <w:t xml:space="preserve"> Противодействие (т.е. пресечение и профилактика) экстремистской деятельности основывается на следующих принципах:</w:t>
      </w:r>
    </w:p>
    <w:p w:rsidR="00E03ACD" w:rsidRDefault="00FA662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  </w:t>
      </w:r>
      <w:r>
        <w:rPr>
          <w:rFonts w:ascii="Times New Roman" w:hAnsi="Times New Roman"/>
          <w:b/>
          <w:sz w:val="24"/>
        </w:rPr>
        <w:t>1) </w:t>
      </w:r>
      <w:r>
        <w:rPr>
          <w:rFonts w:ascii="Times New Roman" w:hAnsi="Times New Roman"/>
          <w:sz w:val="24"/>
        </w:rPr>
        <w:t>признание, соблюдение и защита прав и свобод человека и гражданина, а равно законных интересов организаций;</w:t>
      </w:r>
      <w:r>
        <w:rPr>
          <w:rFonts w:ascii="Times New Roman" w:hAnsi="Times New Roman"/>
          <w:sz w:val="24"/>
        </w:rPr>
        <w:br/>
        <w:t xml:space="preserve">  </w:t>
      </w:r>
      <w:r>
        <w:rPr>
          <w:rFonts w:ascii="Times New Roman" w:hAnsi="Times New Roman"/>
          <w:b/>
          <w:sz w:val="24"/>
        </w:rPr>
        <w:t>2)</w:t>
      </w:r>
      <w:r>
        <w:rPr>
          <w:rFonts w:ascii="Times New Roman" w:hAnsi="Times New Roman"/>
          <w:sz w:val="24"/>
        </w:rPr>
        <w:t> законность;</w:t>
      </w:r>
      <w:r>
        <w:rPr>
          <w:rFonts w:ascii="Times New Roman" w:hAnsi="Times New Roman"/>
          <w:sz w:val="24"/>
        </w:rPr>
        <w:br/>
        <w:t xml:space="preserve">  </w:t>
      </w:r>
      <w:r>
        <w:rPr>
          <w:rFonts w:ascii="Times New Roman" w:hAnsi="Times New Roman"/>
          <w:b/>
          <w:sz w:val="24"/>
        </w:rPr>
        <w:t>3)</w:t>
      </w:r>
      <w:r>
        <w:rPr>
          <w:rFonts w:ascii="Times New Roman" w:hAnsi="Times New Roman"/>
          <w:sz w:val="24"/>
        </w:rPr>
        <w:t> гласность;</w:t>
      </w:r>
      <w:r>
        <w:rPr>
          <w:rFonts w:ascii="Times New Roman" w:hAnsi="Times New Roman"/>
          <w:sz w:val="24"/>
        </w:rPr>
        <w:br/>
        <w:t xml:space="preserve">  </w:t>
      </w:r>
      <w:r>
        <w:rPr>
          <w:rFonts w:ascii="Times New Roman" w:hAnsi="Times New Roman"/>
          <w:b/>
          <w:sz w:val="24"/>
        </w:rPr>
        <w:t>4) </w:t>
      </w:r>
      <w:r>
        <w:rPr>
          <w:rFonts w:ascii="Times New Roman" w:hAnsi="Times New Roman"/>
          <w:sz w:val="24"/>
        </w:rPr>
        <w:t>приоритет обеспечения безопасности Российской Федерации;</w:t>
      </w:r>
      <w:r>
        <w:rPr>
          <w:rFonts w:ascii="Times New Roman" w:hAnsi="Times New Roman"/>
          <w:sz w:val="24"/>
        </w:rPr>
        <w:br/>
        <w:t> </w:t>
      </w:r>
      <w:r>
        <w:rPr>
          <w:rFonts w:ascii="Times New Roman" w:hAnsi="Times New Roman"/>
          <w:b/>
          <w:sz w:val="24"/>
        </w:rPr>
        <w:t>5)</w:t>
      </w:r>
      <w:r>
        <w:rPr>
          <w:rFonts w:ascii="Times New Roman" w:hAnsi="Times New Roman"/>
          <w:sz w:val="24"/>
        </w:rPr>
        <w:t> приоритет мер, направленных на предупреждение экстремистской деятельности;</w:t>
      </w:r>
      <w:r>
        <w:rPr>
          <w:rFonts w:ascii="Times New Roman" w:hAnsi="Times New Roman"/>
          <w:sz w:val="24"/>
        </w:rPr>
        <w:br/>
        <w:t xml:space="preserve">  </w:t>
      </w:r>
      <w:r>
        <w:rPr>
          <w:rFonts w:ascii="Times New Roman" w:hAnsi="Times New Roman"/>
          <w:b/>
          <w:sz w:val="24"/>
        </w:rPr>
        <w:t>6)</w:t>
      </w:r>
      <w:r>
        <w:rPr>
          <w:rFonts w:ascii="Times New Roman" w:hAnsi="Times New Roman"/>
          <w:sz w:val="24"/>
        </w:rPr>
        <w:t> сотрудничество государства с общественными и религиозными объединениями, иными организациями, гражданами в противодействии экстремистской деятельности;</w:t>
      </w:r>
      <w:r>
        <w:rPr>
          <w:rFonts w:ascii="Times New Roman" w:hAnsi="Times New Roman"/>
          <w:sz w:val="24"/>
        </w:rPr>
        <w:br/>
        <w:t xml:space="preserve">  </w:t>
      </w:r>
      <w:r>
        <w:rPr>
          <w:rFonts w:ascii="Times New Roman" w:hAnsi="Times New Roman"/>
          <w:b/>
          <w:sz w:val="24"/>
        </w:rPr>
        <w:t>7)</w:t>
      </w:r>
      <w:r>
        <w:rPr>
          <w:rFonts w:ascii="Times New Roman" w:hAnsi="Times New Roman"/>
          <w:sz w:val="24"/>
        </w:rPr>
        <w:t> неотвратимость наказания за осуществление экстремистской деятельности.</w:t>
      </w:r>
    </w:p>
    <w:p w:rsidR="00E03ACD" w:rsidRDefault="00FA662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  <w:t xml:space="preserve">Эти основные принципы являются определяющими при выборе средств и методов реагирования на факты и обстоятельства, имеющие признаки экстремизма. </w:t>
      </w:r>
    </w:p>
    <w:p w:rsidR="00E03ACD" w:rsidRDefault="00FA662A">
      <w:pPr>
        <w:spacing w:after="24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  <w:t>Профилактика экстремизма и терроризма предполагает: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 xml:space="preserve">  </w:t>
      </w:r>
      <w:r>
        <w:rPr>
          <w:rFonts w:ascii="Times New Roman" w:hAnsi="Times New Roman"/>
          <w:b/>
          <w:sz w:val="24"/>
        </w:rPr>
        <w:t>-</w:t>
      </w:r>
      <w:r>
        <w:rPr>
          <w:rFonts w:ascii="Times New Roman" w:hAnsi="Times New Roman"/>
          <w:sz w:val="24"/>
        </w:rPr>
        <w:t xml:space="preserve"> организация проведения мониторинга в сфере профилактики экстремистской деятельности;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 xml:space="preserve">  </w:t>
      </w:r>
      <w:r>
        <w:rPr>
          <w:rFonts w:ascii="Times New Roman" w:hAnsi="Times New Roman"/>
          <w:b/>
          <w:sz w:val="24"/>
        </w:rPr>
        <w:t>-</w:t>
      </w:r>
      <w:r>
        <w:rPr>
          <w:rFonts w:ascii="Times New Roman" w:hAnsi="Times New Roman"/>
          <w:sz w:val="24"/>
        </w:rPr>
        <w:t xml:space="preserve"> разработка и организация проведения мероприятий, направленных на обеспечение профилактики экстремизма;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 xml:space="preserve">  </w:t>
      </w:r>
      <w:r>
        <w:rPr>
          <w:rFonts w:ascii="Times New Roman" w:hAnsi="Times New Roman"/>
          <w:b/>
          <w:sz w:val="24"/>
        </w:rPr>
        <w:t xml:space="preserve">- </w:t>
      </w:r>
      <w:r>
        <w:rPr>
          <w:rFonts w:ascii="Times New Roman" w:hAnsi="Times New Roman"/>
          <w:sz w:val="24"/>
        </w:rPr>
        <w:t>изучение опыта работы по профилактике экстремизма других  учебных заведений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 xml:space="preserve">  - </w:t>
      </w:r>
      <w:r>
        <w:rPr>
          <w:rFonts w:ascii="Times New Roman" w:hAnsi="Times New Roman"/>
          <w:sz w:val="24"/>
        </w:rPr>
        <w:t>проведение анализа эффективности мер по профилактике экстремизма;</w:t>
      </w:r>
      <w:r>
        <w:rPr>
          <w:rFonts w:ascii="Times New Roman" w:hAnsi="Times New Roman"/>
          <w:sz w:val="24"/>
        </w:rPr>
        <w:br/>
        <w:t>  </w:t>
      </w:r>
    </w:p>
    <w:p w:rsidR="00E03ACD" w:rsidRDefault="00FA662A" w:rsidP="002C5845">
      <w:pPr>
        <w:spacing w:after="240" w:line="240" w:lineRule="auto"/>
        <w:jc w:val="both"/>
      </w:pPr>
      <w:r>
        <w:rPr>
          <w:rFonts w:ascii="Times New Roman" w:hAnsi="Times New Roman"/>
          <w:sz w:val="24"/>
        </w:rPr>
        <w:t xml:space="preserve"> В целях     профилактики экстремизма и терроризма </w:t>
      </w:r>
      <w:r w:rsidR="002C5845">
        <w:rPr>
          <w:rFonts w:ascii="Times New Roman" w:hAnsi="Times New Roman"/>
          <w:sz w:val="24"/>
        </w:rPr>
        <w:t>детский сад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взаимодействует  с</w:t>
      </w:r>
      <w:proofErr w:type="gramEnd"/>
      <w:r>
        <w:rPr>
          <w:rFonts w:ascii="Times New Roman" w:hAnsi="Times New Roman"/>
          <w:sz w:val="24"/>
        </w:rPr>
        <w:t xml:space="preserve"> правоохранительными органами, КДН и общественными организациями. </w:t>
      </w:r>
    </w:p>
    <w:p w:rsidR="00E03ACD" w:rsidRDefault="00FA662A">
      <w:pPr>
        <w:spacing w:after="24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За 2021-2022 учебный </w:t>
      </w:r>
      <w:proofErr w:type="gramStart"/>
      <w:r>
        <w:rPr>
          <w:rFonts w:ascii="Times New Roman" w:hAnsi="Times New Roman"/>
          <w:sz w:val="24"/>
          <w:u w:val="single"/>
        </w:rPr>
        <w:t>год  в</w:t>
      </w:r>
      <w:proofErr w:type="gramEnd"/>
      <w:r>
        <w:rPr>
          <w:rFonts w:ascii="Times New Roman" w:hAnsi="Times New Roman"/>
          <w:sz w:val="24"/>
          <w:u w:val="single"/>
        </w:rPr>
        <w:t xml:space="preserve"> </w:t>
      </w:r>
      <w:r w:rsidR="002C5845">
        <w:rPr>
          <w:rFonts w:ascii="Times New Roman" w:hAnsi="Times New Roman"/>
          <w:sz w:val="24"/>
          <w:u w:val="single"/>
        </w:rPr>
        <w:t>детском саду</w:t>
      </w:r>
      <w:r>
        <w:rPr>
          <w:rFonts w:ascii="Times New Roman" w:hAnsi="Times New Roman"/>
          <w:sz w:val="24"/>
          <w:u w:val="single"/>
        </w:rPr>
        <w:t xml:space="preserve"> проведены следующие мероприятия:</w:t>
      </w:r>
    </w:p>
    <w:p w:rsidR="00E03ACD" w:rsidRDefault="00FA662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Организован контрольно – пропускной режим, обеспечивающий безопасное пребывание людей в зданиях школы, постоянный контроль за территорией учреждения и прилегающей местности.</w:t>
      </w:r>
    </w:p>
    <w:p w:rsidR="00E03ACD" w:rsidRDefault="00FA662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 учреждении оборудовано громкоговорящее оповещение людей о возникновении ЧС на объекте, имеется кнопка экстренного вызова.</w:t>
      </w:r>
    </w:p>
    <w:p w:rsidR="00E03ACD" w:rsidRDefault="00FA662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Разработан план проведения антитеррористических мероприятий.</w:t>
      </w:r>
    </w:p>
    <w:p w:rsidR="00E03ACD" w:rsidRDefault="00FA662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Имеется паспорт безопасности.</w:t>
      </w:r>
    </w:p>
    <w:p w:rsidR="00E03ACD" w:rsidRDefault="00FA662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Разработаны планы и схемы эвакуации персонала и людей из учреждения при угрозе возникновения и совершенном террористическом акте.</w:t>
      </w:r>
    </w:p>
    <w:p w:rsidR="00E03ACD" w:rsidRDefault="00FA662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Разработаны должностные инструкции.</w:t>
      </w:r>
    </w:p>
    <w:p w:rsidR="00E03ACD" w:rsidRDefault="00FA662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Обучение </w:t>
      </w:r>
      <w:r w:rsidR="002C5845">
        <w:rPr>
          <w:rFonts w:ascii="Times New Roman" w:hAnsi="Times New Roman"/>
          <w:sz w:val="24"/>
        </w:rPr>
        <w:t>воспитанников</w:t>
      </w:r>
      <w:r>
        <w:rPr>
          <w:rFonts w:ascii="Times New Roman" w:hAnsi="Times New Roman"/>
          <w:sz w:val="24"/>
        </w:rPr>
        <w:t xml:space="preserve"> проводилась согласно календарно – тематического плана:</w:t>
      </w:r>
    </w:p>
    <w:p w:rsidR="00E03ACD" w:rsidRDefault="002C5845">
      <w:pPr>
        <w:tabs>
          <w:tab w:val="left" w:pos="1280"/>
        </w:tabs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«П</w:t>
      </w:r>
      <w:r w:rsidR="00FA662A">
        <w:rPr>
          <w:rFonts w:ascii="Times New Roman" w:hAnsi="Times New Roman"/>
          <w:sz w:val="24"/>
        </w:rPr>
        <w:t>равила поведения в ситуациях криминогенного характера и при угрозе террористического акта».</w:t>
      </w:r>
    </w:p>
    <w:p w:rsidR="00E03ACD" w:rsidRDefault="00FA662A">
      <w:pPr>
        <w:tabs>
          <w:tab w:val="left" w:pos="1280"/>
        </w:tabs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 w:rsidR="00FF2364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   Систематически проводится инструктаж  персонала, который фиксируется в книгах инструктажа.</w:t>
      </w:r>
    </w:p>
    <w:p w:rsidR="00E03ACD" w:rsidRDefault="00FA662A">
      <w:pPr>
        <w:tabs>
          <w:tab w:val="left" w:pos="1280"/>
        </w:tabs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 w:rsidR="00FF2364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.  Разработаны инструкции по действию при угрозе террористического акта д</w:t>
      </w:r>
      <w:r w:rsidR="00FF2364">
        <w:rPr>
          <w:rFonts w:ascii="Times New Roman" w:hAnsi="Times New Roman"/>
          <w:sz w:val="24"/>
        </w:rPr>
        <w:t>ля педагогического состава детского сада</w:t>
      </w:r>
      <w:r>
        <w:rPr>
          <w:rFonts w:ascii="Times New Roman" w:hAnsi="Times New Roman"/>
          <w:sz w:val="24"/>
        </w:rPr>
        <w:t xml:space="preserve">.       </w:t>
      </w:r>
    </w:p>
    <w:p w:rsidR="00E03ACD" w:rsidRDefault="00FA662A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1</w:t>
      </w:r>
      <w:r w:rsidR="00FF2364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.  Разработаны инструкции по действию при угрозе террористического акта для о</w:t>
      </w:r>
      <w:r w:rsidR="00FF2364">
        <w:rPr>
          <w:rFonts w:ascii="Times New Roman" w:hAnsi="Times New Roman"/>
          <w:sz w:val="24"/>
        </w:rPr>
        <w:t>тветственных сотрудников</w:t>
      </w:r>
      <w:r>
        <w:rPr>
          <w:rFonts w:ascii="Times New Roman" w:hAnsi="Times New Roman"/>
          <w:sz w:val="24"/>
        </w:rPr>
        <w:t>.</w:t>
      </w:r>
    </w:p>
    <w:p w:rsidR="00E03ACD" w:rsidRDefault="00FA662A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1</w:t>
      </w:r>
      <w:r w:rsidR="00FF2364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. Обеспечивается постоянный контроль выполнения рекомендованных областной антитеррористической комиссией и запланированных антитеррористических мероприятиях в учреждении.</w:t>
      </w:r>
    </w:p>
    <w:p w:rsidR="002C5845" w:rsidRDefault="002C5845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1</w:t>
      </w:r>
      <w:r w:rsidR="00FF2364">
        <w:rPr>
          <w:rFonts w:ascii="Times New Roman" w:hAnsi="Times New Roman"/>
          <w:sz w:val="24"/>
        </w:rPr>
        <w:t>2</w:t>
      </w:r>
      <w:bookmarkStart w:id="0" w:name="_GoBack"/>
      <w:bookmarkEnd w:id="0"/>
      <w:r>
        <w:rPr>
          <w:rFonts w:ascii="Times New Roman" w:hAnsi="Times New Roman"/>
          <w:sz w:val="24"/>
        </w:rPr>
        <w:t>. Обновлен стенд «Терроризму нет!»</w:t>
      </w:r>
    </w:p>
    <w:p w:rsidR="00FA662A" w:rsidRDefault="00FA662A">
      <w:pPr>
        <w:spacing w:after="240" w:line="240" w:lineRule="auto"/>
        <w:jc w:val="both"/>
        <w:rPr>
          <w:rFonts w:ascii="Times New Roman" w:hAnsi="Times New Roman"/>
          <w:sz w:val="24"/>
        </w:rPr>
      </w:pPr>
    </w:p>
    <w:p w:rsidR="00FA662A" w:rsidRDefault="00FA662A">
      <w:pPr>
        <w:spacing w:after="240" w:line="240" w:lineRule="auto"/>
        <w:jc w:val="both"/>
        <w:rPr>
          <w:rFonts w:ascii="Times New Roman" w:hAnsi="Times New Roman"/>
          <w:sz w:val="24"/>
        </w:rPr>
      </w:pPr>
    </w:p>
    <w:sectPr w:rsidR="00FA662A" w:rsidSect="00E03ACD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23CEB"/>
    <w:multiLevelType w:val="multilevel"/>
    <w:tmpl w:val="DFFC550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3ACD"/>
    <w:rsid w:val="002C5845"/>
    <w:rsid w:val="00E03ACD"/>
    <w:rsid w:val="00FA662A"/>
    <w:rsid w:val="00FF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2312E"/>
  <w15:docId w15:val="{7036D023-2FBD-44F4-9260-9799BF901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E03ACD"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rsid w:val="00E03ACD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E03ACD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E03ACD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E03AC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03ACD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03ACD"/>
    <w:rPr>
      <w:sz w:val="22"/>
    </w:rPr>
  </w:style>
  <w:style w:type="paragraph" w:styleId="21">
    <w:name w:val="toc 2"/>
    <w:next w:val="a"/>
    <w:link w:val="22"/>
    <w:uiPriority w:val="39"/>
    <w:rsid w:val="00E03AC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03ACD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03AC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03ACD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03AC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03AC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03AC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03ACD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E03ACD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E03ACD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E03ACD"/>
    <w:rPr>
      <w:rFonts w:ascii="Tahoma" w:hAnsi="Tahoma"/>
      <w:sz w:val="16"/>
    </w:rPr>
  </w:style>
  <w:style w:type="paragraph" w:styleId="a5">
    <w:name w:val="Normal (Web)"/>
    <w:basedOn w:val="a"/>
    <w:link w:val="a6"/>
    <w:rsid w:val="00E03ACD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sid w:val="00E03ACD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E03AC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03ACD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E03ACD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03ACD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sid w:val="00E03ACD"/>
    <w:rPr>
      <w:color w:val="0000FF"/>
      <w:u w:val="single"/>
    </w:rPr>
  </w:style>
  <w:style w:type="character" w:styleId="a7">
    <w:name w:val="Hyperlink"/>
    <w:link w:val="12"/>
    <w:rsid w:val="00E03ACD"/>
    <w:rPr>
      <w:color w:val="0000FF"/>
      <w:u w:val="single"/>
    </w:rPr>
  </w:style>
  <w:style w:type="paragraph" w:customStyle="1" w:styleId="Footnote">
    <w:name w:val="Footnote"/>
    <w:link w:val="Footnote0"/>
    <w:rsid w:val="00E03ACD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E03ACD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E03ACD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E03AC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03ACD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E03ACD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E03AC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03ACD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03AC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03ACD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03AC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03ACD"/>
    <w:rPr>
      <w:rFonts w:ascii="XO Thames" w:hAnsi="XO Thames"/>
      <w:sz w:val="28"/>
    </w:rPr>
  </w:style>
  <w:style w:type="paragraph" w:customStyle="1" w:styleId="15">
    <w:name w:val="Основной шрифт абзаца1"/>
    <w:rsid w:val="00E03ACD"/>
  </w:style>
  <w:style w:type="paragraph" w:styleId="a8">
    <w:name w:val="Subtitle"/>
    <w:next w:val="a"/>
    <w:link w:val="a9"/>
    <w:uiPriority w:val="11"/>
    <w:qFormat/>
    <w:rsid w:val="00E03ACD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E03ACD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rsid w:val="00E03ACD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E03ACD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rsid w:val="00E03AC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sid w:val="00E03AC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03ACD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03ACD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479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4</cp:revision>
  <dcterms:created xsi:type="dcterms:W3CDTF">2022-11-30T11:12:00Z</dcterms:created>
  <dcterms:modified xsi:type="dcterms:W3CDTF">2022-12-07T08:08:00Z</dcterms:modified>
</cp:coreProperties>
</file>